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C347" w14:textId="55053025" w:rsidR="00CF2FE2" w:rsidRPr="004602BB" w:rsidRDefault="007D4BA9">
      <w:pPr>
        <w:rPr>
          <w:rFonts w:asciiTheme="majorHAnsi" w:hAnsiTheme="majorHAnsi" w:cstheme="majorHAnsi"/>
          <w:b/>
          <w:bCs/>
          <w:sz w:val="24"/>
          <w:szCs w:val="24"/>
        </w:rPr>
      </w:pPr>
      <w:bookmarkStart w:id="0" w:name="_GoBack"/>
      <w:bookmarkEnd w:id="0"/>
      <w:r w:rsidRPr="004602BB">
        <w:rPr>
          <w:rFonts w:asciiTheme="majorHAnsi" w:hAnsiTheme="majorHAnsi" w:cstheme="majorHAnsi"/>
          <w:b/>
          <w:bCs/>
          <w:sz w:val="24"/>
          <w:szCs w:val="24"/>
        </w:rPr>
        <w:t xml:space="preserve">REN </w:t>
      </w:r>
      <w:proofErr w:type="spellStart"/>
      <w:r w:rsidRPr="004602BB">
        <w:rPr>
          <w:rFonts w:asciiTheme="majorHAnsi" w:hAnsiTheme="majorHAnsi" w:cstheme="majorHAnsi"/>
          <w:b/>
          <w:bCs/>
          <w:sz w:val="24"/>
          <w:szCs w:val="24"/>
        </w:rPr>
        <w:t>Najaar</w:t>
      </w:r>
      <w:r w:rsidR="00CF2FE2" w:rsidRPr="004602BB">
        <w:rPr>
          <w:rFonts w:asciiTheme="majorHAnsi" w:hAnsiTheme="majorHAnsi" w:cstheme="majorHAnsi"/>
          <w:b/>
          <w:bCs/>
          <w:sz w:val="24"/>
          <w:szCs w:val="24"/>
        </w:rPr>
        <w:t>sbijeenkomst</w:t>
      </w:r>
      <w:proofErr w:type="spellEnd"/>
      <w:r w:rsidR="00CF2FE2" w:rsidRPr="004602BB">
        <w:rPr>
          <w:rFonts w:asciiTheme="majorHAnsi" w:hAnsiTheme="majorHAnsi" w:cstheme="majorHAnsi"/>
          <w:b/>
          <w:bCs/>
          <w:sz w:val="24"/>
          <w:szCs w:val="24"/>
        </w:rPr>
        <w:t xml:space="preserve"> </w:t>
      </w:r>
      <w:r w:rsidR="004602BB">
        <w:rPr>
          <w:rFonts w:asciiTheme="majorHAnsi" w:hAnsiTheme="majorHAnsi" w:cstheme="majorHAnsi"/>
          <w:b/>
          <w:bCs/>
          <w:sz w:val="24"/>
          <w:szCs w:val="24"/>
        </w:rPr>
        <w:t xml:space="preserve"> </w:t>
      </w:r>
    </w:p>
    <w:p w14:paraId="316361E5" w14:textId="5FEB887A" w:rsidR="0055405D" w:rsidRPr="004602BB" w:rsidRDefault="0055405D"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Naam Bijeenkomst:</w:t>
      </w:r>
      <w:r w:rsidRPr="004602BB">
        <w:rPr>
          <w:rFonts w:asciiTheme="majorHAnsi" w:hAnsiTheme="majorHAnsi" w:cstheme="majorHAnsi"/>
          <w:sz w:val="24"/>
          <w:szCs w:val="24"/>
        </w:rPr>
        <w:tab/>
      </w:r>
      <w:r w:rsidRPr="004602BB">
        <w:rPr>
          <w:rFonts w:asciiTheme="majorHAnsi" w:hAnsiTheme="majorHAnsi" w:cstheme="majorHAnsi"/>
          <w:sz w:val="24"/>
          <w:szCs w:val="24"/>
        </w:rPr>
        <w:tab/>
        <w:t xml:space="preserve">REN </w:t>
      </w:r>
      <w:proofErr w:type="spellStart"/>
      <w:r w:rsidRPr="004602BB">
        <w:rPr>
          <w:rFonts w:asciiTheme="majorHAnsi" w:hAnsiTheme="majorHAnsi" w:cstheme="majorHAnsi"/>
          <w:sz w:val="24"/>
          <w:szCs w:val="24"/>
        </w:rPr>
        <w:t>najaarsbijeenkomst</w:t>
      </w:r>
      <w:proofErr w:type="spellEnd"/>
    </w:p>
    <w:p w14:paraId="69DFA2BC" w14:textId="3AD4C921" w:rsidR="004602BB" w:rsidRPr="004602BB" w:rsidRDefault="004602BB" w:rsidP="004602BB">
      <w:pPr>
        <w:pStyle w:val="Geenafstand"/>
        <w:ind w:left="2832" w:hanging="2832"/>
        <w:rPr>
          <w:rFonts w:asciiTheme="majorHAnsi" w:hAnsiTheme="majorHAnsi" w:cstheme="majorHAnsi"/>
          <w:sz w:val="24"/>
          <w:szCs w:val="24"/>
        </w:rPr>
      </w:pPr>
      <w:r w:rsidRPr="004602BB">
        <w:rPr>
          <w:rFonts w:asciiTheme="majorHAnsi" w:hAnsiTheme="majorHAnsi" w:cstheme="majorHAnsi"/>
          <w:sz w:val="24"/>
          <w:szCs w:val="24"/>
        </w:rPr>
        <w:t>Thema:</w:t>
      </w:r>
      <w:r w:rsidRPr="004602BB">
        <w:rPr>
          <w:rFonts w:asciiTheme="majorHAnsi" w:hAnsiTheme="majorHAnsi" w:cstheme="majorHAnsi"/>
          <w:sz w:val="24"/>
          <w:szCs w:val="24"/>
        </w:rPr>
        <w:tab/>
      </w:r>
      <w:r w:rsidR="003F054C" w:rsidRPr="003F054C">
        <w:rPr>
          <w:rFonts w:asciiTheme="majorHAnsi" w:hAnsiTheme="majorHAnsi" w:cstheme="majorHAnsi"/>
          <w:sz w:val="24"/>
          <w:szCs w:val="24"/>
        </w:rPr>
        <w:t>“Hoe komt de cliënt bij zijn eigen motivatie.”</w:t>
      </w:r>
    </w:p>
    <w:p w14:paraId="4CAF65A2" w14:textId="67CDEE27" w:rsidR="00CF2FE2" w:rsidRPr="004602BB" w:rsidRDefault="00CF2FE2"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Aantal deelnemers:</w:t>
      </w:r>
      <w:r w:rsidRPr="004602BB">
        <w:rPr>
          <w:rFonts w:asciiTheme="majorHAnsi" w:hAnsiTheme="majorHAnsi" w:cstheme="majorHAnsi"/>
          <w:sz w:val="24"/>
          <w:szCs w:val="24"/>
        </w:rPr>
        <w:tab/>
      </w:r>
      <w:r w:rsidRPr="004602BB">
        <w:rPr>
          <w:rFonts w:asciiTheme="majorHAnsi" w:hAnsiTheme="majorHAnsi" w:cstheme="majorHAnsi"/>
          <w:sz w:val="24"/>
          <w:szCs w:val="24"/>
        </w:rPr>
        <w:tab/>
      </w:r>
      <w:r w:rsidR="003F054C">
        <w:rPr>
          <w:rFonts w:asciiTheme="majorHAnsi" w:hAnsiTheme="majorHAnsi" w:cstheme="majorHAnsi"/>
          <w:sz w:val="24"/>
          <w:szCs w:val="24"/>
        </w:rPr>
        <w:t>30</w:t>
      </w:r>
      <w:r w:rsidRPr="004602BB">
        <w:rPr>
          <w:rFonts w:asciiTheme="majorHAnsi" w:hAnsiTheme="majorHAnsi" w:cstheme="majorHAnsi"/>
          <w:sz w:val="24"/>
          <w:szCs w:val="24"/>
        </w:rPr>
        <w:t xml:space="preserve"> tot 50</w:t>
      </w:r>
    </w:p>
    <w:p w14:paraId="7FDAD0B7" w14:textId="2165DCEE" w:rsidR="00CF2FE2" w:rsidRPr="004602BB" w:rsidRDefault="00CF2FE2"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Datum:</w:t>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r>
      <w:r w:rsidR="003F054C">
        <w:rPr>
          <w:rFonts w:asciiTheme="majorHAnsi" w:hAnsiTheme="majorHAnsi" w:cstheme="majorHAnsi"/>
          <w:sz w:val="24"/>
          <w:szCs w:val="24"/>
        </w:rPr>
        <w:t>16 november 2019</w:t>
      </w:r>
    </w:p>
    <w:p w14:paraId="0885E6A8" w14:textId="23E6C4A6" w:rsidR="00CF2FE2" w:rsidRPr="004602BB" w:rsidRDefault="00CF2FE2"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Tijd:</w:t>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t xml:space="preserve">van </w:t>
      </w:r>
      <w:r w:rsidR="0055405D" w:rsidRPr="004602BB">
        <w:rPr>
          <w:rFonts w:asciiTheme="majorHAnsi" w:hAnsiTheme="majorHAnsi" w:cstheme="majorHAnsi"/>
          <w:sz w:val="24"/>
          <w:szCs w:val="24"/>
        </w:rPr>
        <w:t>18.30-21.</w:t>
      </w:r>
      <w:r w:rsidR="009F7131" w:rsidRPr="004602BB">
        <w:rPr>
          <w:rFonts w:asciiTheme="majorHAnsi" w:hAnsiTheme="majorHAnsi" w:cstheme="majorHAnsi"/>
          <w:sz w:val="24"/>
          <w:szCs w:val="24"/>
        </w:rPr>
        <w:t>3</w:t>
      </w:r>
      <w:r w:rsidR="0055405D" w:rsidRPr="004602BB">
        <w:rPr>
          <w:rFonts w:asciiTheme="majorHAnsi" w:hAnsiTheme="majorHAnsi" w:cstheme="majorHAnsi"/>
          <w:sz w:val="24"/>
          <w:szCs w:val="24"/>
        </w:rPr>
        <w:t>0 uur</w:t>
      </w:r>
    </w:p>
    <w:p w14:paraId="13EE7D59" w14:textId="66791D0C" w:rsidR="00CF2FE2" w:rsidRPr="004602BB" w:rsidRDefault="00CF2FE2" w:rsidP="00CF2FE2">
      <w:pPr>
        <w:pStyle w:val="Geenafstand"/>
        <w:rPr>
          <w:rFonts w:asciiTheme="majorHAnsi" w:hAnsiTheme="majorHAnsi" w:cstheme="majorHAnsi"/>
          <w:color w:val="FF0000"/>
          <w:sz w:val="24"/>
          <w:szCs w:val="24"/>
        </w:rPr>
      </w:pPr>
      <w:r w:rsidRPr="004602BB">
        <w:rPr>
          <w:rFonts w:asciiTheme="majorHAnsi" w:hAnsiTheme="majorHAnsi" w:cstheme="majorHAnsi"/>
          <w:sz w:val="24"/>
          <w:szCs w:val="24"/>
        </w:rPr>
        <w:t>Locatie:</w:t>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r>
      <w:proofErr w:type="spellStart"/>
      <w:r w:rsidR="0055405D" w:rsidRPr="004602BB">
        <w:rPr>
          <w:rFonts w:asciiTheme="majorHAnsi" w:hAnsiTheme="majorHAnsi" w:cstheme="majorHAnsi"/>
          <w:sz w:val="24"/>
          <w:szCs w:val="24"/>
        </w:rPr>
        <w:t>vd</w:t>
      </w:r>
      <w:proofErr w:type="spellEnd"/>
      <w:r w:rsidR="0055405D" w:rsidRPr="004602BB">
        <w:rPr>
          <w:rFonts w:asciiTheme="majorHAnsi" w:hAnsiTheme="majorHAnsi" w:cstheme="majorHAnsi"/>
          <w:sz w:val="24"/>
          <w:szCs w:val="24"/>
        </w:rPr>
        <w:t xml:space="preserve"> Valk </w:t>
      </w:r>
      <w:r w:rsidR="003F054C">
        <w:rPr>
          <w:rFonts w:asciiTheme="majorHAnsi" w:hAnsiTheme="majorHAnsi" w:cstheme="majorHAnsi"/>
          <w:sz w:val="24"/>
          <w:szCs w:val="24"/>
        </w:rPr>
        <w:t>de Cantharel in Apeldoorn</w:t>
      </w:r>
    </w:p>
    <w:p w14:paraId="3F4B694B" w14:textId="77777777" w:rsidR="00CF2FE2" w:rsidRPr="004602BB" w:rsidRDefault="00CF2FE2"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Prijzen:</w:t>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t>leden:</w:t>
      </w:r>
      <w:r w:rsidRPr="004602BB">
        <w:rPr>
          <w:rFonts w:asciiTheme="majorHAnsi" w:hAnsiTheme="majorHAnsi" w:cstheme="majorHAnsi"/>
          <w:sz w:val="24"/>
          <w:szCs w:val="24"/>
        </w:rPr>
        <w:tab/>
      </w:r>
      <w:r w:rsidRPr="004602BB">
        <w:rPr>
          <w:rFonts w:asciiTheme="majorHAnsi" w:hAnsiTheme="majorHAnsi" w:cstheme="majorHAnsi"/>
          <w:sz w:val="24"/>
          <w:szCs w:val="24"/>
        </w:rPr>
        <w:tab/>
        <w:t>€</w:t>
      </w:r>
      <w:r w:rsidR="0055405D" w:rsidRPr="004602BB">
        <w:rPr>
          <w:rFonts w:asciiTheme="majorHAnsi" w:hAnsiTheme="majorHAnsi" w:cstheme="majorHAnsi"/>
          <w:sz w:val="24"/>
          <w:szCs w:val="24"/>
        </w:rPr>
        <w:t>5,00</w:t>
      </w:r>
    </w:p>
    <w:p w14:paraId="4B13314C" w14:textId="42792186" w:rsidR="00CF2FE2" w:rsidRPr="004602BB" w:rsidRDefault="00CF2FE2" w:rsidP="00CF2FE2">
      <w:pPr>
        <w:pStyle w:val="Geenafstand"/>
        <w:rPr>
          <w:rFonts w:asciiTheme="majorHAnsi" w:hAnsiTheme="majorHAnsi" w:cstheme="majorHAnsi"/>
          <w:sz w:val="24"/>
          <w:szCs w:val="24"/>
        </w:rPr>
      </w:pP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r>
      <w:r w:rsidRPr="004602BB">
        <w:rPr>
          <w:rFonts w:asciiTheme="majorHAnsi" w:hAnsiTheme="majorHAnsi" w:cstheme="majorHAnsi"/>
          <w:sz w:val="24"/>
          <w:szCs w:val="24"/>
        </w:rPr>
        <w:tab/>
        <w:t>niet-leden:</w:t>
      </w:r>
      <w:r w:rsidRPr="004602BB">
        <w:rPr>
          <w:rFonts w:asciiTheme="majorHAnsi" w:hAnsiTheme="majorHAnsi" w:cstheme="majorHAnsi"/>
          <w:sz w:val="24"/>
          <w:szCs w:val="24"/>
        </w:rPr>
        <w:tab/>
        <w:t>€</w:t>
      </w:r>
      <w:r w:rsidR="003F054C">
        <w:rPr>
          <w:rFonts w:asciiTheme="majorHAnsi" w:hAnsiTheme="majorHAnsi" w:cstheme="majorHAnsi"/>
          <w:sz w:val="24"/>
          <w:szCs w:val="24"/>
        </w:rPr>
        <w:t>5</w:t>
      </w:r>
      <w:r w:rsidRPr="004602BB">
        <w:rPr>
          <w:rFonts w:asciiTheme="majorHAnsi" w:hAnsiTheme="majorHAnsi" w:cstheme="majorHAnsi"/>
          <w:sz w:val="24"/>
          <w:szCs w:val="24"/>
        </w:rPr>
        <w:t>,00</w:t>
      </w:r>
    </w:p>
    <w:p w14:paraId="3A56FC4A" w14:textId="77777777" w:rsidR="00CF2FE2" w:rsidRPr="004602BB" w:rsidRDefault="00CF2FE2" w:rsidP="00CF2FE2">
      <w:pPr>
        <w:rPr>
          <w:rFonts w:asciiTheme="majorHAnsi" w:hAnsiTheme="majorHAnsi" w:cstheme="majorHAnsi"/>
          <w:b/>
          <w:sz w:val="24"/>
          <w:szCs w:val="24"/>
        </w:rPr>
      </w:pPr>
    </w:p>
    <w:p w14:paraId="361967E5" w14:textId="5D3110D4" w:rsidR="00CF2FE2" w:rsidRPr="004602BB" w:rsidRDefault="00CF2FE2" w:rsidP="00CF2FE2">
      <w:pPr>
        <w:pBdr>
          <w:bottom w:val="single" w:sz="6" w:space="1" w:color="auto"/>
        </w:pBdr>
        <w:rPr>
          <w:rFonts w:asciiTheme="majorHAnsi" w:hAnsiTheme="majorHAnsi" w:cstheme="majorHAnsi"/>
          <w:b/>
          <w:sz w:val="24"/>
          <w:szCs w:val="24"/>
        </w:rPr>
      </w:pPr>
      <w:r w:rsidRPr="004602BB">
        <w:rPr>
          <w:rFonts w:asciiTheme="majorHAnsi" w:hAnsiTheme="majorHAnsi" w:cstheme="majorHAnsi"/>
          <w:b/>
          <w:sz w:val="24"/>
          <w:szCs w:val="24"/>
        </w:rPr>
        <w:t xml:space="preserve">Naam </w:t>
      </w:r>
      <w:r w:rsidR="004602BB" w:rsidRPr="004602BB">
        <w:rPr>
          <w:rFonts w:asciiTheme="majorHAnsi" w:hAnsiTheme="majorHAnsi" w:cstheme="majorHAnsi"/>
          <w:b/>
          <w:sz w:val="24"/>
          <w:szCs w:val="24"/>
        </w:rPr>
        <w:t>spreker</w:t>
      </w:r>
      <w:r w:rsidRPr="004602BB">
        <w:rPr>
          <w:rFonts w:asciiTheme="majorHAnsi" w:hAnsiTheme="majorHAnsi" w:cstheme="majorHAnsi"/>
          <w:b/>
          <w:sz w:val="24"/>
          <w:szCs w:val="24"/>
        </w:rPr>
        <w:t>:</w:t>
      </w:r>
    </w:p>
    <w:p w14:paraId="694A91A1" w14:textId="77777777" w:rsidR="003F054C" w:rsidRDefault="0055405D" w:rsidP="003F054C">
      <w:pPr>
        <w:pStyle w:val="Lijstalinea"/>
        <w:numPr>
          <w:ilvl w:val="0"/>
          <w:numId w:val="2"/>
        </w:numPr>
        <w:spacing w:line="360" w:lineRule="auto"/>
        <w:rPr>
          <w:rFonts w:asciiTheme="majorHAnsi" w:hAnsiTheme="majorHAnsi" w:cstheme="majorHAnsi"/>
          <w:bCs/>
          <w:sz w:val="24"/>
          <w:szCs w:val="24"/>
          <w:lang w:val="nl-NL"/>
        </w:rPr>
      </w:pPr>
      <w:r w:rsidRPr="003F054C">
        <w:rPr>
          <w:rFonts w:asciiTheme="majorHAnsi" w:hAnsiTheme="majorHAnsi" w:cstheme="majorHAnsi"/>
          <w:bCs/>
          <w:sz w:val="24"/>
          <w:szCs w:val="24"/>
          <w:lang w:val="nl-NL"/>
        </w:rPr>
        <w:t>Theo van der Bom</w:t>
      </w:r>
      <w:r w:rsidR="005869D4" w:rsidRPr="003F054C">
        <w:rPr>
          <w:rFonts w:asciiTheme="majorHAnsi" w:hAnsiTheme="majorHAnsi" w:cstheme="majorHAnsi"/>
          <w:bCs/>
          <w:sz w:val="24"/>
          <w:szCs w:val="24"/>
          <w:lang w:val="nl-NL"/>
        </w:rPr>
        <w:t xml:space="preserve">, </w:t>
      </w:r>
      <w:r w:rsidR="004602BB" w:rsidRPr="003F054C">
        <w:rPr>
          <w:rFonts w:asciiTheme="majorHAnsi" w:hAnsiTheme="majorHAnsi" w:cstheme="majorHAnsi"/>
          <w:bCs/>
          <w:sz w:val="24"/>
          <w:szCs w:val="24"/>
          <w:lang w:val="nl-NL"/>
        </w:rPr>
        <w:t>directeur-</w:t>
      </w:r>
      <w:r w:rsidR="005869D4" w:rsidRPr="003F054C">
        <w:rPr>
          <w:rFonts w:asciiTheme="majorHAnsi" w:hAnsiTheme="majorHAnsi" w:cstheme="majorHAnsi"/>
          <w:bCs/>
          <w:sz w:val="24"/>
          <w:szCs w:val="24"/>
          <w:lang w:val="nl-NL"/>
        </w:rPr>
        <w:t>bestuurder EN</w:t>
      </w:r>
      <w:r w:rsidR="003F054C">
        <w:rPr>
          <w:rFonts w:asciiTheme="majorHAnsi" w:hAnsiTheme="majorHAnsi" w:cstheme="majorHAnsi"/>
          <w:bCs/>
          <w:sz w:val="24"/>
          <w:szCs w:val="24"/>
          <w:lang w:val="nl-NL"/>
        </w:rPr>
        <w:t>.</w:t>
      </w:r>
    </w:p>
    <w:p w14:paraId="5602E8DF" w14:textId="70E3AC01" w:rsidR="003F054C" w:rsidRPr="003F054C" w:rsidRDefault="003F054C" w:rsidP="003F054C">
      <w:pPr>
        <w:pStyle w:val="Lijstalinea"/>
        <w:numPr>
          <w:ilvl w:val="0"/>
          <w:numId w:val="2"/>
        </w:numPr>
        <w:spacing w:line="360" w:lineRule="auto"/>
        <w:rPr>
          <w:rFonts w:asciiTheme="majorHAnsi" w:hAnsiTheme="majorHAnsi" w:cstheme="majorHAnsi"/>
          <w:bCs/>
          <w:sz w:val="24"/>
          <w:szCs w:val="24"/>
          <w:lang w:val="nl-NL"/>
        </w:rPr>
      </w:pPr>
      <w:r w:rsidRPr="003F054C">
        <w:rPr>
          <w:rFonts w:asciiTheme="majorHAnsi" w:hAnsiTheme="majorHAnsi" w:cstheme="majorHAnsi"/>
          <w:bCs/>
          <w:sz w:val="24"/>
          <w:szCs w:val="24"/>
          <w:lang w:val="nl-NL"/>
        </w:rPr>
        <w:t xml:space="preserve">Wietske </w:t>
      </w:r>
      <w:proofErr w:type="spellStart"/>
      <w:r w:rsidRPr="003F054C">
        <w:rPr>
          <w:rFonts w:asciiTheme="majorHAnsi" w:hAnsiTheme="majorHAnsi" w:cstheme="majorHAnsi"/>
          <w:bCs/>
          <w:sz w:val="24"/>
          <w:szCs w:val="24"/>
          <w:lang w:val="nl-NL"/>
        </w:rPr>
        <w:t>Gougon</w:t>
      </w:r>
      <w:proofErr w:type="spellEnd"/>
      <w:r w:rsidRPr="003F054C">
        <w:rPr>
          <w:rFonts w:asciiTheme="majorHAnsi" w:hAnsiTheme="majorHAnsi" w:cstheme="majorHAnsi"/>
          <w:bCs/>
          <w:sz w:val="24"/>
          <w:szCs w:val="24"/>
          <w:lang w:val="nl-NL"/>
        </w:rPr>
        <w:t xml:space="preserve"> en Mirjam Hofstede (beide REN bestuursleden)</w:t>
      </w:r>
    </w:p>
    <w:p w14:paraId="0B7C1187" w14:textId="77777777" w:rsidR="00CF2FE2" w:rsidRPr="004602BB" w:rsidRDefault="00CF2FE2" w:rsidP="00CF2FE2">
      <w:pPr>
        <w:pBdr>
          <w:bottom w:val="single" w:sz="6" w:space="1" w:color="auto"/>
        </w:pBdr>
        <w:rPr>
          <w:rFonts w:asciiTheme="majorHAnsi" w:hAnsiTheme="majorHAnsi" w:cstheme="majorHAnsi"/>
          <w:b/>
          <w:sz w:val="24"/>
          <w:szCs w:val="24"/>
        </w:rPr>
      </w:pPr>
      <w:r w:rsidRPr="004602BB">
        <w:rPr>
          <w:rFonts w:asciiTheme="majorHAnsi" w:hAnsiTheme="majorHAnsi" w:cstheme="majorHAnsi"/>
          <w:b/>
          <w:sz w:val="24"/>
          <w:szCs w:val="24"/>
        </w:rPr>
        <w:t>Omschrijving / samenvatting:</w:t>
      </w:r>
    </w:p>
    <w:p w14:paraId="352EA10A" w14:textId="12BEB7C3" w:rsidR="003F054C" w:rsidRPr="003F054C" w:rsidRDefault="005869D4" w:rsidP="003F054C">
      <w:pPr>
        <w:pStyle w:val="Normaalweb"/>
        <w:numPr>
          <w:ilvl w:val="0"/>
          <w:numId w:val="3"/>
        </w:numPr>
        <w:rPr>
          <w:color w:val="000000"/>
        </w:rPr>
      </w:pPr>
      <w:r w:rsidRPr="004602BB">
        <w:rPr>
          <w:rFonts w:asciiTheme="majorHAnsi" w:hAnsiTheme="majorHAnsi" w:cstheme="majorHAnsi"/>
          <w:color w:val="262626" w:themeColor="text1" w:themeTint="D9"/>
          <w:sz w:val="24"/>
          <w:szCs w:val="24"/>
        </w:rPr>
        <w:t>EN presenteert de laatste stand van zaken in Ergotherapie land</w:t>
      </w:r>
      <w:r w:rsidR="004602BB">
        <w:rPr>
          <w:rFonts w:asciiTheme="majorHAnsi" w:hAnsiTheme="majorHAnsi" w:cstheme="majorHAnsi"/>
          <w:color w:val="262626" w:themeColor="text1" w:themeTint="D9"/>
          <w:sz w:val="24"/>
          <w:szCs w:val="24"/>
        </w:rPr>
        <w:t>, wat het werk van de ergotherapeut beïnvloed</w:t>
      </w:r>
      <w:r w:rsidRPr="004602BB">
        <w:rPr>
          <w:rFonts w:asciiTheme="majorHAnsi" w:hAnsiTheme="majorHAnsi" w:cstheme="majorHAnsi"/>
          <w:color w:val="262626" w:themeColor="text1" w:themeTint="D9"/>
          <w:sz w:val="24"/>
          <w:szCs w:val="24"/>
        </w:rPr>
        <w:t xml:space="preserve">. </w:t>
      </w:r>
      <w:r w:rsidR="003F054C">
        <w:rPr>
          <w:rFonts w:asciiTheme="majorHAnsi" w:hAnsiTheme="majorHAnsi" w:cstheme="majorHAnsi"/>
          <w:color w:val="262626" w:themeColor="text1" w:themeTint="D9"/>
          <w:sz w:val="24"/>
          <w:szCs w:val="24"/>
        </w:rPr>
        <w:t xml:space="preserve">Daarnaast spreken de REN bestuursleden over het </w:t>
      </w:r>
      <w:r w:rsidR="003F054C" w:rsidRPr="003F054C">
        <w:rPr>
          <w:rFonts w:asciiTheme="majorHAnsi" w:hAnsiTheme="majorHAnsi" w:cstheme="majorHAnsi"/>
          <w:color w:val="262626" w:themeColor="text1" w:themeTint="D9"/>
          <w:sz w:val="24"/>
          <w:szCs w:val="24"/>
        </w:rPr>
        <w:t>thema:” hoe komt de cliënt,( ouder of kind ) bij zijn eigen motivatie.</w:t>
      </w:r>
    </w:p>
    <w:p w14:paraId="19A52B94" w14:textId="77777777" w:rsidR="003F054C" w:rsidRPr="003F054C" w:rsidRDefault="003F054C" w:rsidP="003F054C">
      <w:pPr>
        <w:pStyle w:val="Normaalweb"/>
        <w:numPr>
          <w:ilvl w:val="0"/>
          <w:numId w:val="3"/>
        </w:numPr>
        <w:rPr>
          <w:rFonts w:asciiTheme="majorHAnsi" w:hAnsiTheme="majorHAnsi" w:cstheme="majorHAnsi"/>
          <w:color w:val="000000"/>
        </w:rPr>
      </w:pPr>
      <w:r w:rsidRPr="003F054C">
        <w:rPr>
          <w:rFonts w:asciiTheme="majorHAnsi" w:hAnsiTheme="majorHAnsi" w:cstheme="majorHAnsi"/>
          <w:color w:val="000000"/>
        </w:rPr>
        <w:t xml:space="preserve">“Sterke kanten benaderen” en “motivatie vergroten” geldt als belangrijk thema binnen de huidige ergotherapie setting. Maar hoe vergroot je de motivatie van je cliënten (volwassene of kind) en welke sterke kanten heb je zelf als ergotherapeut die je kan inzetten. Wietske </w:t>
      </w:r>
      <w:proofErr w:type="spellStart"/>
      <w:r w:rsidRPr="003F054C">
        <w:rPr>
          <w:rFonts w:asciiTheme="majorHAnsi" w:hAnsiTheme="majorHAnsi" w:cstheme="majorHAnsi"/>
          <w:color w:val="000000"/>
        </w:rPr>
        <w:t>Gougon</w:t>
      </w:r>
      <w:proofErr w:type="spellEnd"/>
      <w:r w:rsidRPr="003F054C">
        <w:rPr>
          <w:rFonts w:asciiTheme="majorHAnsi" w:hAnsiTheme="majorHAnsi" w:cstheme="majorHAnsi"/>
          <w:color w:val="000000"/>
        </w:rPr>
        <w:t xml:space="preserve"> en Mirjam Hofstede (beide REN bestuursleden) gaan 4 strategieën aanstippen die de motivatie kunnen vergroten namelijk; ‘ACT (</w:t>
      </w:r>
      <w:proofErr w:type="spellStart"/>
      <w:r w:rsidRPr="003F054C">
        <w:rPr>
          <w:rFonts w:asciiTheme="majorHAnsi" w:hAnsiTheme="majorHAnsi" w:cstheme="majorHAnsi"/>
          <w:color w:val="000000"/>
        </w:rPr>
        <w:t>Acceptance</w:t>
      </w:r>
      <w:proofErr w:type="spellEnd"/>
      <w:r w:rsidRPr="003F054C">
        <w:rPr>
          <w:rFonts w:asciiTheme="majorHAnsi" w:hAnsiTheme="majorHAnsi" w:cstheme="majorHAnsi"/>
          <w:color w:val="000000"/>
        </w:rPr>
        <w:t xml:space="preserve"> </w:t>
      </w:r>
      <w:proofErr w:type="spellStart"/>
      <w:r w:rsidRPr="003F054C">
        <w:rPr>
          <w:rFonts w:asciiTheme="majorHAnsi" w:hAnsiTheme="majorHAnsi" w:cstheme="majorHAnsi"/>
          <w:color w:val="000000"/>
        </w:rPr>
        <w:t>and</w:t>
      </w:r>
      <w:proofErr w:type="spellEnd"/>
      <w:r w:rsidRPr="003F054C">
        <w:rPr>
          <w:rFonts w:asciiTheme="majorHAnsi" w:hAnsiTheme="majorHAnsi" w:cstheme="majorHAnsi"/>
          <w:color w:val="000000"/>
        </w:rPr>
        <w:t xml:space="preserve"> Commitment </w:t>
      </w:r>
      <w:proofErr w:type="spellStart"/>
      <w:r w:rsidRPr="003F054C">
        <w:rPr>
          <w:rFonts w:asciiTheme="majorHAnsi" w:hAnsiTheme="majorHAnsi" w:cstheme="majorHAnsi"/>
          <w:color w:val="000000"/>
        </w:rPr>
        <w:t>Therapy</w:t>
      </w:r>
      <w:proofErr w:type="spellEnd"/>
      <w:r w:rsidRPr="003F054C">
        <w:rPr>
          <w:rFonts w:asciiTheme="majorHAnsi" w:hAnsiTheme="majorHAnsi" w:cstheme="majorHAnsi"/>
          <w:color w:val="000000"/>
        </w:rPr>
        <w:t xml:space="preserve">)’ </w:t>
      </w:r>
      <w:proofErr w:type="spellStart"/>
      <w:r w:rsidRPr="003F054C">
        <w:rPr>
          <w:rFonts w:asciiTheme="majorHAnsi" w:hAnsiTheme="majorHAnsi" w:cstheme="majorHAnsi"/>
          <w:color w:val="000000"/>
        </w:rPr>
        <w:t>Motivational</w:t>
      </w:r>
      <w:proofErr w:type="spellEnd"/>
      <w:r w:rsidRPr="003F054C">
        <w:rPr>
          <w:rFonts w:asciiTheme="majorHAnsi" w:hAnsiTheme="majorHAnsi" w:cstheme="majorHAnsi"/>
          <w:color w:val="000000"/>
        </w:rPr>
        <w:t xml:space="preserve"> </w:t>
      </w:r>
      <w:proofErr w:type="spellStart"/>
      <w:r w:rsidRPr="003F054C">
        <w:rPr>
          <w:rFonts w:asciiTheme="majorHAnsi" w:hAnsiTheme="majorHAnsi" w:cstheme="majorHAnsi"/>
          <w:color w:val="000000"/>
        </w:rPr>
        <w:t>interviewing</w:t>
      </w:r>
      <w:proofErr w:type="spellEnd"/>
      <w:r w:rsidRPr="003F054C">
        <w:rPr>
          <w:rFonts w:asciiTheme="majorHAnsi" w:hAnsiTheme="majorHAnsi" w:cstheme="majorHAnsi"/>
          <w:color w:val="000000"/>
        </w:rPr>
        <w:t>, Sterke kanten benadering, en de CO-OP methode.</w:t>
      </w:r>
    </w:p>
    <w:p w14:paraId="399C6F69" w14:textId="70859EA9" w:rsidR="003F054C" w:rsidRPr="003F054C" w:rsidRDefault="003F054C" w:rsidP="003F054C">
      <w:pPr>
        <w:pStyle w:val="Normaalweb"/>
        <w:ind w:left="720"/>
        <w:rPr>
          <w:rFonts w:asciiTheme="majorHAnsi" w:hAnsiTheme="majorHAnsi" w:cstheme="majorHAnsi"/>
          <w:color w:val="000000"/>
        </w:rPr>
      </w:pPr>
      <w:r w:rsidRPr="003F054C">
        <w:rPr>
          <w:rFonts w:asciiTheme="majorHAnsi" w:hAnsiTheme="majorHAnsi" w:cstheme="majorHAnsi"/>
          <w:color w:val="000000"/>
        </w:rPr>
        <w:t>Dit onderwerp zal doormiddel van een plenaire presentatie aangeboden worden om daarna in groepjes eigen aandachtspunten voor de komende periode te omschrijven.</w:t>
      </w:r>
    </w:p>
    <w:p w14:paraId="393ADB60" w14:textId="77777777" w:rsidR="00CF2FE2" w:rsidRPr="004602BB" w:rsidRDefault="00CF2FE2" w:rsidP="00CF2FE2">
      <w:pPr>
        <w:pStyle w:val="Geenafstand"/>
        <w:rPr>
          <w:rFonts w:asciiTheme="majorHAnsi" w:hAnsiTheme="majorHAnsi" w:cstheme="majorHAnsi"/>
          <w:color w:val="262626" w:themeColor="text1" w:themeTint="D9"/>
          <w:sz w:val="24"/>
          <w:szCs w:val="24"/>
        </w:rPr>
      </w:pPr>
    </w:p>
    <w:p w14:paraId="21FEB6F6" w14:textId="77777777" w:rsidR="00CF2FE2" w:rsidRPr="004602BB" w:rsidRDefault="00CF2FE2" w:rsidP="00CF2FE2">
      <w:pPr>
        <w:pBdr>
          <w:bottom w:val="single" w:sz="6" w:space="1" w:color="auto"/>
        </w:pBdr>
        <w:rPr>
          <w:rFonts w:asciiTheme="majorHAnsi" w:hAnsiTheme="majorHAnsi" w:cstheme="majorHAnsi"/>
          <w:b/>
          <w:sz w:val="24"/>
          <w:szCs w:val="24"/>
        </w:rPr>
      </w:pPr>
      <w:r w:rsidRPr="004602BB">
        <w:rPr>
          <w:rFonts w:asciiTheme="majorHAnsi" w:hAnsiTheme="majorHAnsi" w:cstheme="majorHAnsi"/>
          <w:b/>
          <w:sz w:val="24"/>
          <w:szCs w:val="24"/>
        </w:rPr>
        <w:t>Doelgroep &amp; gewenst niveau deelnemers:</w:t>
      </w:r>
    </w:p>
    <w:p w14:paraId="43BDC0FA" w14:textId="4C267894" w:rsidR="00CF2FE2" w:rsidRPr="004602BB" w:rsidRDefault="00CF2FE2" w:rsidP="00CF2FE2">
      <w:pPr>
        <w:rPr>
          <w:rFonts w:asciiTheme="majorHAnsi" w:hAnsiTheme="majorHAnsi" w:cstheme="majorHAnsi"/>
          <w:b/>
          <w:color w:val="262626" w:themeColor="text1" w:themeTint="D9"/>
          <w:sz w:val="24"/>
          <w:szCs w:val="24"/>
        </w:rPr>
      </w:pPr>
      <w:r w:rsidRPr="004602BB">
        <w:rPr>
          <w:rFonts w:asciiTheme="majorHAnsi" w:hAnsiTheme="majorHAnsi" w:cstheme="majorHAnsi"/>
          <w:color w:val="262626" w:themeColor="text1" w:themeTint="D9"/>
          <w:sz w:val="24"/>
          <w:szCs w:val="24"/>
          <w:shd w:val="clear" w:color="auto" w:fill="FFFFFF"/>
        </w:rPr>
        <w:t xml:space="preserve">De studiedag richt zich op ergotherapeuten (HBO) werkzaam </w:t>
      </w:r>
      <w:r w:rsidR="005869D4" w:rsidRPr="004602BB">
        <w:rPr>
          <w:rFonts w:asciiTheme="majorHAnsi" w:hAnsiTheme="majorHAnsi" w:cstheme="majorHAnsi"/>
          <w:color w:val="262626" w:themeColor="text1" w:themeTint="D9"/>
          <w:sz w:val="24"/>
          <w:szCs w:val="24"/>
          <w:shd w:val="clear" w:color="auto" w:fill="FFFFFF"/>
        </w:rPr>
        <w:t xml:space="preserve">in </w:t>
      </w:r>
      <w:r w:rsidR="003F054C">
        <w:rPr>
          <w:rFonts w:asciiTheme="majorHAnsi" w:hAnsiTheme="majorHAnsi" w:cstheme="majorHAnsi"/>
          <w:color w:val="262626" w:themeColor="text1" w:themeTint="D9"/>
          <w:sz w:val="24"/>
          <w:szCs w:val="24"/>
          <w:shd w:val="clear" w:color="auto" w:fill="FFFFFF"/>
        </w:rPr>
        <w:t>de regio Gelderland</w:t>
      </w:r>
      <w:r w:rsidR="00AF5B57">
        <w:rPr>
          <w:rFonts w:asciiTheme="majorHAnsi" w:hAnsiTheme="majorHAnsi" w:cstheme="majorHAnsi"/>
          <w:color w:val="262626" w:themeColor="text1" w:themeTint="D9"/>
          <w:sz w:val="24"/>
          <w:szCs w:val="24"/>
          <w:shd w:val="clear" w:color="auto" w:fill="FFFFFF"/>
        </w:rPr>
        <w:t>.</w:t>
      </w:r>
    </w:p>
    <w:p w14:paraId="61A106D8" w14:textId="37724C29" w:rsidR="00CF2FE2" w:rsidRPr="004602BB" w:rsidRDefault="00CF2FE2" w:rsidP="00CF2FE2">
      <w:pPr>
        <w:pBdr>
          <w:bottom w:val="single" w:sz="6" w:space="1" w:color="auto"/>
        </w:pBdr>
        <w:rPr>
          <w:rFonts w:asciiTheme="majorHAnsi" w:hAnsiTheme="majorHAnsi" w:cstheme="majorHAnsi"/>
          <w:b/>
          <w:sz w:val="24"/>
          <w:szCs w:val="24"/>
        </w:rPr>
      </w:pPr>
      <w:r w:rsidRPr="004602BB">
        <w:rPr>
          <w:rFonts w:asciiTheme="majorHAnsi" w:hAnsiTheme="majorHAnsi" w:cstheme="majorHAnsi"/>
          <w:b/>
          <w:sz w:val="24"/>
          <w:szCs w:val="24"/>
        </w:rPr>
        <w:t xml:space="preserve">Doel van de </w:t>
      </w:r>
      <w:r w:rsidR="008C1AF3">
        <w:rPr>
          <w:rFonts w:asciiTheme="majorHAnsi" w:hAnsiTheme="majorHAnsi" w:cstheme="majorHAnsi"/>
          <w:b/>
          <w:sz w:val="24"/>
          <w:szCs w:val="24"/>
        </w:rPr>
        <w:t>bijeenkomst</w:t>
      </w:r>
      <w:r w:rsidRPr="004602BB">
        <w:rPr>
          <w:rFonts w:asciiTheme="majorHAnsi" w:hAnsiTheme="majorHAnsi" w:cstheme="majorHAnsi"/>
          <w:b/>
          <w:sz w:val="24"/>
          <w:szCs w:val="24"/>
        </w:rPr>
        <w:t>:</w:t>
      </w:r>
    </w:p>
    <w:p w14:paraId="79906601" w14:textId="777DC6A2" w:rsidR="00CF2FE2" w:rsidRPr="00A766A2" w:rsidRDefault="005869D4" w:rsidP="003F054C">
      <w:pPr>
        <w:pStyle w:val="Lijstalinea"/>
        <w:numPr>
          <w:ilvl w:val="0"/>
          <w:numId w:val="4"/>
        </w:numPr>
        <w:rPr>
          <w:rFonts w:asciiTheme="majorHAnsi" w:hAnsiTheme="majorHAnsi" w:cstheme="majorHAnsi"/>
          <w:b/>
          <w:color w:val="262626" w:themeColor="text1" w:themeTint="D9"/>
          <w:sz w:val="24"/>
          <w:szCs w:val="24"/>
          <w:lang w:val="nl-NL"/>
        </w:rPr>
      </w:pPr>
      <w:r w:rsidRPr="003F054C">
        <w:rPr>
          <w:rFonts w:asciiTheme="majorHAnsi" w:hAnsiTheme="majorHAnsi" w:cstheme="majorHAnsi"/>
          <w:color w:val="262626" w:themeColor="text1" w:themeTint="D9"/>
          <w:sz w:val="24"/>
          <w:szCs w:val="24"/>
          <w:lang w:val="nl-NL"/>
        </w:rPr>
        <w:t>Door de presentatie wordt de ergotherapeut</w:t>
      </w:r>
      <w:r w:rsidR="007E695D" w:rsidRPr="003F054C">
        <w:rPr>
          <w:rFonts w:asciiTheme="majorHAnsi" w:hAnsiTheme="majorHAnsi" w:cstheme="majorHAnsi"/>
          <w:color w:val="262626" w:themeColor="text1" w:themeTint="D9"/>
          <w:sz w:val="24"/>
          <w:szCs w:val="24"/>
          <w:lang w:val="nl-NL"/>
        </w:rPr>
        <w:t>en</w:t>
      </w:r>
      <w:r w:rsidRPr="003F054C">
        <w:rPr>
          <w:rFonts w:asciiTheme="majorHAnsi" w:hAnsiTheme="majorHAnsi" w:cstheme="majorHAnsi"/>
          <w:color w:val="262626" w:themeColor="text1" w:themeTint="D9"/>
          <w:sz w:val="24"/>
          <w:szCs w:val="24"/>
          <w:lang w:val="nl-NL"/>
        </w:rPr>
        <w:t xml:space="preserve"> </w:t>
      </w:r>
      <w:r w:rsidR="00AF5B57" w:rsidRPr="003F054C">
        <w:rPr>
          <w:rFonts w:asciiTheme="majorHAnsi" w:hAnsiTheme="majorHAnsi" w:cstheme="majorHAnsi"/>
          <w:color w:val="262626" w:themeColor="text1" w:themeTint="D9"/>
          <w:sz w:val="24"/>
          <w:szCs w:val="24"/>
          <w:lang w:val="nl-NL"/>
        </w:rPr>
        <w:t>geïnformeerd</w:t>
      </w:r>
      <w:r w:rsidRPr="003F054C">
        <w:rPr>
          <w:rFonts w:asciiTheme="majorHAnsi" w:hAnsiTheme="majorHAnsi" w:cstheme="majorHAnsi"/>
          <w:color w:val="262626" w:themeColor="text1" w:themeTint="D9"/>
          <w:sz w:val="24"/>
          <w:szCs w:val="24"/>
          <w:lang w:val="nl-NL"/>
        </w:rPr>
        <w:t xml:space="preserve"> over de veranderingen die van invloed zijn op </w:t>
      </w:r>
      <w:r w:rsidR="007E695D" w:rsidRPr="003F054C">
        <w:rPr>
          <w:rFonts w:asciiTheme="majorHAnsi" w:hAnsiTheme="majorHAnsi" w:cstheme="majorHAnsi"/>
          <w:color w:val="262626" w:themeColor="text1" w:themeTint="D9"/>
          <w:sz w:val="24"/>
          <w:szCs w:val="24"/>
          <w:lang w:val="nl-NL"/>
        </w:rPr>
        <w:t>hun</w:t>
      </w:r>
      <w:r w:rsidRPr="003F054C">
        <w:rPr>
          <w:rFonts w:asciiTheme="majorHAnsi" w:hAnsiTheme="majorHAnsi" w:cstheme="majorHAnsi"/>
          <w:color w:val="262626" w:themeColor="text1" w:themeTint="D9"/>
          <w:sz w:val="24"/>
          <w:szCs w:val="24"/>
          <w:lang w:val="nl-NL"/>
        </w:rPr>
        <w:t xml:space="preserve"> handelen en het kunnen uitoefenen van hun beroep.</w:t>
      </w:r>
      <w:r w:rsidR="00CF2FE2" w:rsidRPr="003F054C">
        <w:rPr>
          <w:rFonts w:asciiTheme="majorHAnsi" w:hAnsiTheme="majorHAnsi" w:cstheme="majorHAnsi"/>
          <w:color w:val="262626" w:themeColor="text1" w:themeTint="D9"/>
          <w:sz w:val="24"/>
          <w:szCs w:val="24"/>
          <w:lang w:val="nl-NL"/>
        </w:rPr>
        <w:t xml:space="preserve"> </w:t>
      </w:r>
      <w:r w:rsidR="00CF2FE2" w:rsidRPr="00A766A2">
        <w:rPr>
          <w:rFonts w:asciiTheme="majorHAnsi" w:hAnsiTheme="majorHAnsi" w:cstheme="majorHAnsi"/>
          <w:color w:val="262626" w:themeColor="text1" w:themeTint="D9"/>
          <w:sz w:val="24"/>
          <w:szCs w:val="24"/>
          <w:lang w:val="nl-NL"/>
        </w:rPr>
        <w:t>Ook is er tijd voor de deelnemers om elkaar te ontmoeten en ervaringen uit te wisselen.</w:t>
      </w:r>
    </w:p>
    <w:p w14:paraId="2F3A361B" w14:textId="47039418" w:rsidR="003F054C" w:rsidRPr="003F054C" w:rsidRDefault="003F054C" w:rsidP="003F054C">
      <w:pPr>
        <w:pStyle w:val="Lijstalinea"/>
        <w:numPr>
          <w:ilvl w:val="0"/>
          <w:numId w:val="4"/>
        </w:numPr>
        <w:rPr>
          <w:rFonts w:asciiTheme="majorHAnsi" w:hAnsiTheme="majorHAnsi" w:cstheme="majorHAnsi"/>
          <w:bCs/>
          <w:color w:val="262626" w:themeColor="text1" w:themeTint="D9"/>
          <w:sz w:val="24"/>
          <w:szCs w:val="24"/>
          <w:lang w:val="nl-NL"/>
        </w:rPr>
      </w:pPr>
      <w:r w:rsidRPr="003F054C">
        <w:rPr>
          <w:rFonts w:asciiTheme="majorHAnsi" w:hAnsiTheme="majorHAnsi" w:cstheme="majorHAnsi"/>
          <w:bCs/>
          <w:color w:val="262626" w:themeColor="text1" w:themeTint="D9"/>
          <w:sz w:val="24"/>
          <w:szCs w:val="24"/>
          <w:lang w:val="nl-NL"/>
        </w:rPr>
        <w:t>Bewustmaking wat de ergotherapeut nu inzet om een cliënt zijn eigen motivatie duidelijk te krijgen. Wat zou je nog meer kunnen doen om je cliënt  te begeleiden om bij zijn motivatie te komen.</w:t>
      </w:r>
    </w:p>
    <w:p w14:paraId="33A636E4" w14:textId="77777777" w:rsidR="00CF2FE2" w:rsidRPr="004602BB" w:rsidRDefault="00CF2FE2" w:rsidP="00CF2FE2">
      <w:pPr>
        <w:pBdr>
          <w:bottom w:val="single" w:sz="6" w:space="1" w:color="auto"/>
        </w:pBdr>
        <w:rPr>
          <w:rFonts w:asciiTheme="majorHAnsi" w:hAnsiTheme="majorHAnsi" w:cstheme="majorHAnsi"/>
          <w:b/>
          <w:sz w:val="24"/>
          <w:szCs w:val="24"/>
        </w:rPr>
      </w:pPr>
      <w:r w:rsidRPr="004602BB">
        <w:rPr>
          <w:rFonts w:asciiTheme="majorHAnsi" w:hAnsiTheme="majorHAnsi" w:cstheme="majorHAnsi"/>
          <w:b/>
          <w:sz w:val="24"/>
          <w:szCs w:val="24"/>
        </w:rPr>
        <w:t>Concrete leerdoelen:</w:t>
      </w:r>
    </w:p>
    <w:p w14:paraId="0A948C7E" w14:textId="645F5180" w:rsidR="00CF2FE2" w:rsidRPr="004602BB" w:rsidRDefault="00CF2FE2" w:rsidP="00CF2FE2">
      <w:pPr>
        <w:pStyle w:val="Lijstalinea"/>
        <w:numPr>
          <w:ilvl w:val="0"/>
          <w:numId w:val="1"/>
        </w:numPr>
        <w:rPr>
          <w:rFonts w:asciiTheme="majorHAnsi" w:hAnsiTheme="majorHAnsi" w:cstheme="majorHAnsi"/>
          <w:sz w:val="24"/>
          <w:szCs w:val="24"/>
          <w:lang w:val="nl-NL"/>
        </w:rPr>
      </w:pPr>
      <w:r w:rsidRPr="004602BB">
        <w:rPr>
          <w:rFonts w:asciiTheme="majorHAnsi" w:hAnsiTheme="majorHAnsi" w:cstheme="majorHAnsi"/>
          <w:color w:val="262626" w:themeColor="text1" w:themeTint="D9"/>
          <w:sz w:val="24"/>
          <w:szCs w:val="24"/>
          <w:lang w:val="nl-NL"/>
        </w:rPr>
        <w:t xml:space="preserve">Kennis opdoen over </w:t>
      </w:r>
      <w:r w:rsidR="005869D4" w:rsidRPr="004602BB">
        <w:rPr>
          <w:rFonts w:asciiTheme="majorHAnsi" w:hAnsiTheme="majorHAnsi" w:cstheme="majorHAnsi"/>
          <w:color w:val="262626" w:themeColor="text1" w:themeTint="D9"/>
          <w:sz w:val="24"/>
          <w:szCs w:val="24"/>
          <w:lang w:val="nl-NL"/>
        </w:rPr>
        <w:t>de wijzingen m.b.t. zorgverzekeringen en zorgverzekeraars.</w:t>
      </w:r>
    </w:p>
    <w:p w14:paraId="7FDE7212" w14:textId="5300DE8E" w:rsidR="00CF2FE2" w:rsidRPr="004602BB" w:rsidRDefault="00CF2FE2" w:rsidP="00CF2FE2">
      <w:pPr>
        <w:pStyle w:val="Lijstalinea"/>
        <w:numPr>
          <w:ilvl w:val="0"/>
          <w:numId w:val="1"/>
        </w:numPr>
        <w:rPr>
          <w:rFonts w:asciiTheme="majorHAnsi" w:hAnsiTheme="majorHAnsi" w:cstheme="majorHAnsi"/>
          <w:sz w:val="24"/>
          <w:szCs w:val="24"/>
          <w:lang w:val="nl-NL"/>
        </w:rPr>
      </w:pPr>
      <w:r w:rsidRPr="004602BB">
        <w:rPr>
          <w:rFonts w:asciiTheme="majorHAnsi" w:hAnsiTheme="majorHAnsi" w:cstheme="majorHAnsi"/>
          <w:color w:val="262626" w:themeColor="text1" w:themeTint="D9"/>
          <w:sz w:val="24"/>
          <w:szCs w:val="24"/>
          <w:lang w:val="nl-NL"/>
        </w:rPr>
        <w:t xml:space="preserve">Kennis opdoen over </w:t>
      </w:r>
      <w:r w:rsidR="005869D4" w:rsidRPr="004602BB">
        <w:rPr>
          <w:rFonts w:asciiTheme="majorHAnsi" w:hAnsiTheme="majorHAnsi" w:cstheme="majorHAnsi"/>
          <w:color w:val="262626" w:themeColor="text1" w:themeTint="D9"/>
          <w:sz w:val="24"/>
          <w:szCs w:val="24"/>
          <w:lang w:val="nl-NL"/>
        </w:rPr>
        <w:t xml:space="preserve">landelijke wijzingen en ontwikkelingen vanuit het bestuurlijk akkoord. </w:t>
      </w:r>
    </w:p>
    <w:p w14:paraId="13CB1481" w14:textId="29F0AAB1" w:rsidR="00CF2FE2" w:rsidRPr="007E695D" w:rsidRDefault="00CF2FE2" w:rsidP="00CF2FE2">
      <w:pPr>
        <w:pStyle w:val="Lijstalinea"/>
        <w:numPr>
          <w:ilvl w:val="0"/>
          <w:numId w:val="1"/>
        </w:numPr>
        <w:rPr>
          <w:rFonts w:asciiTheme="majorHAnsi" w:hAnsiTheme="majorHAnsi" w:cstheme="majorHAnsi"/>
          <w:sz w:val="24"/>
          <w:szCs w:val="24"/>
          <w:lang w:val="nl-NL"/>
        </w:rPr>
      </w:pPr>
      <w:r w:rsidRPr="004602BB">
        <w:rPr>
          <w:rFonts w:asciiTheme="majorHAnsi" w:hAnsiTheme="majorHAnsi" w:cstheme="majorHAnsi"/>
          <w:color w:val="262626" w:themeColor="text1" w:themeTint="D9"/>
          <w:sz w:val="24"/>
          <w:szCs w:val="24"/>
          <w:lang w:val="nl-NL"/>
        </w:rPr>
        <w:t xml:space="preserve">Kennis opdoen over </w:t>
      </w:r>
      <w:r w:rsidR="005869D4" w:rsidRPr="004602BB">
        <w:rPr>
          <w:rFonts w:asciiTheme="majorHAnsi" w:hAnsiTheme="majorHAnsi" w:cstheme="majorHAnsi"/>
          <w:color w:val="262626" w:themeColor="text1" w:themeTint="D9"/>
          <w:sz w:val="24"/>
          <w:szCs w:val="24"/>
          <w:lang w:val="nl-NL"/>
        </w:rPr>
        <w:t>de beroepscode.</w:t>
      </w:r>
    </w:p>
    <w:p w14:paraId="10D116C1" w14:textId="79972A1F" w:rsidR="007E695D" w:rsidRPr="004602BB" w:rsidRDefault="007E695D" w:rsidP="00CF2FE2">
      <w:pPr>
        <w:pStyle w:val="Lijstalinea"/>
        <w:numPr>
          <w:ilvl w:val="0"/>
          <w:numId w:val="1"/>
        </w:numPr>
        <w:rPr>
          <w:rFonts w:asciiTheme="majorHAnsi" w:hAnsiTheme="majorHAnsi" w:cstheme="majorHAnsi"/>
          <w:sz w:val="24"/>
          <w:szCs w:val="24"/>
          <w:lang w:val="nl-NL"/>
        </w:rPr>
      </w:pPr>
      <w:r>
        <w:rPr>
          <w:rFonts w:asciiTheme="majorHAnsi" w:hAnsiTheme="majorHAnsi" w:cstheme="majorHAnsi"/>
          <w:color w:val="262626" w:themeColor="text1" w:themeTint="D9"/>
          <w:sz w:val="24"/>
          <w:szCs w:val="24"/>
          <w:lang w:val="nl-NL"/>
        </w:rPr>
        <w:lastRenderedPageBreak/>
        <w:t xml:space="preserve">Kennis opdoen over overig landelijk nieuws. </w:t>
      </w:r>
    </w:p>
    <w:p w14:paraId="70DE44FE" w14:textId="79AF6BF8" w:rsidR="00CF2FE2" w:rsidRPr="003F054C" w:rsidRDefault="005869D4" w:rsidP="00CF2FE2">
      <w:pPr>
        <w:pStyle w:val="Lijstalinea"/>
        <w:numPr>
          <w:ilvl w:val="0"/>
          <w:numId w:val="1"/>
        </w:numPr>
        <w:rPr>
          <w:rFonts w:asciiTheme="majorHAnsi" w:hAnsiTheme="majorHAnsi" w:cstheme="majorHAnsi"/>
          <w:sz w:val="24"/>
          <w:szCs w:val="24"/>
          <w:lang w:val="nl-NL"/>
        </w:rPr>
      </w:pPr>
      <w:r w:rsidRPr="004602BB">
        <w:rPr>
          <w:rFonts w:asciiTheme="majorHAnsi" w:hAnsiTheme="majorHAnsi" w:cstheme="majorHAnsi"/>
          <w:color w:val="262626" w:themeColor="text1" w:themeTint="D9"/>
          <w:sz w:val="24"/>
          <w:szCs w:val="24"/>
          <w:lang w:val="nl-NL"/>
        </w:rPr>
        <w:t>Informeren over de ontwikkelingen van en in de beroepsvereniging</w:t>
      </w:r>
      <w:r w:rsidR="007E695D">
        <w:rPr>
          <w:rFonts w:asciiTheme="majorHAnsi" w:hAnsiTheme="majorHAnsi" w:cstheme="majorHAnsi"/>
          <w:color w:val="262626" w:themeColor="text1" w:themeTint="D9"/>
          <w:sz w:val="24"/>
          <w:szCs w:val="24"/>
          <w:lang w:val="nl-NL"/>
        </w:rPr>
        <w:t>.</w:t>
      </w:r>
    </w:p>
    <w:p w14:paraId="59CE0D7E" w14:textId="30499957" w:rsidR="003F054C" w:rsidRPr="004602BB" w:rsidRDefault="003F054C" w:rsidP="00CF2FE2">
      <w:pPr>
        <w:pStyle w:val="Lijstalinea"/>
        <w:numPr>
          <w:ilvl w:val="0"/>
          <w:numId w:val="1"/>
        </w:numPr>
        <w:rPr>
          <w:rFonts w:asciiTheme="majorHAnsi" w:hAnsiTheme="majorHAnsi" w:cstheme="majorHAnsi"/>
          <w:sz w:val="24"/>
          <w:szCs w:val="24"/>
          <w:lang w:val="nl-NL"/>
        </w:rPr>
      </w:pPr>
      <w:r w:rsidRPr="003F054C">
        <w:rPr>
          <w:rFonts w:asciiTheme="majorHAnsi" w:hAnsiTheme="majorHAnsi" w:cstheme="majorHAnsi"/>
          <w:sz w:val="24"/>
          <w:szCs w:val="24"/>
          <w:lang w:val="nl-NL"/>
        </w:rPr>
        <w:t>Leren analyseren van je eigen sterke kanten en leren analyseren van de motivatie van de cliënt.</w:t>
      </w:r>
    </w:p>
    <w:p w14:paraId="6D6E1AF2" w14:textId="77777777" w:rsidR="008C1AF3" w:rsidRDefault="008C1AF3" w:rsidP="008C1AF3">
      <w:pPr>
        <w:pStyle w:val="Geenafstand"/>
        <w:pBdr>
          <w:bottom w:val="single" w:sz="4" w:space="1" w:color="auto"/>
        </w:pBdr>
        <w:rPr>
          <w:rFonts w:asciiTheme="majorHAnsi" w:hAnsiTheme="majorHAnsi" w:cstheme="majorHAnsi"/>
          <w:b/>
          <w:sz w:val="24"/>
          <w:szCs w:val="24"/>
        </w:rPr>
      </w:pPr>
      <w:r w:rsidRPr="008C1AF3">
        <w:rPr>
          <w:rFonts w:asciiTheme="majorHAnsi" w:hAnsiTheme="majorHAnsi" w:cstheme="majorHAnsi"/>
          <w:b/>
          <w:sz w:val="24"/>
          <w:szCs w:val="24"/>
        </w:rPr>
        <w:t>Programma:</w:t>
      </w:r>
    </w:p>
    <w:p w14:paraId="651B4102" w14:textId="77777777" w:rsidR="008C1AF3" w:rsidRDefault="008C1AF3" w:rsidP="003F054C">
      <w:pPr>
        <w:pStyle w:val="Geenafstand"/>
        <w:rPr>
          <w:rFonts w:asciiTheme="majorHAnsi" w:hAnsiTheme="majorHAnsi" w:cstheme="majorHAnsi"/>
          <w:sz w:val="24"/>
          <w:szCs w:val="24"/>
        </w:rPr>
      </w:pPr>
    </w:p>
    <w:p w14:paraId="148F15C4" w14:textId="340CAB7A"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 xml:space="preserve">18.15    Inloop met gelegenheid om bij te praten met koffie en thee </w:t>
      </w:r>
    </w:p>
    <w:p w14:paraId="5042ADE9" w14:textId="77777777"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18.30    Opening  door voorzitter</w:t>
      </w:r>
    </w:p>
    <w:p w14:paraId="291695D8" w14:textId="77777777"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18.40    REN presentatie Wietske en Mirjam</w:t>
      </w:r>
    </w:p>
    <w:p w14:paraId="627F3CE8" w14:textId="77777777"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 xml:space="preserve">19:45    Zelfreflectie REN presentatie </w:t>
      </w:r>
    </w:p>
    <w:p w14:paraId="46508E63" w14:textId="77777777"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20.00    pauze</w:t>
      </w:r>
    </w:p>
    <w:p w14:paraId="1B733A58" w14:textId="569583A2" w:rsidR="003F054C" w:rsidRPr="003F054C" w:rsidRDefault="003F054C" w:rsidP="003F054C">
      <w:pPr>
        <w:pStyle w:val="Geenafstand"/>
        <w:rPr>
          <w:rFonts w:asciiTheme="majorHAnsi" w:hAnsiTheme="majorHAnsi" w:cstheme="majorHAnsi"/>
          <w:sz w:val="24"/>
          <w:szCs w:val="24"/>
        </w:rPr>
      </w:pPr>
      <w:r w:rsidRPr="003F054C">
        <w:rPr>
          <w:rFonts w:asciiTheme="majorHAnsi" w:hAnsiTheme="majorHAnsi" w:cstheme="majorHAnsi"/>
          <w:sz w:val="24"/>
          <w:szCs w:val="24"/>
        </w:rPr>
        <w:t xml:space="preserve">20.15   </w:t>
      </w:r>
      <w:r w:rsidR="00AD6B63">
        <w:rPr>
          <w:rFonts w:asciiTheme="majorHAnsi" w:hAnsiTheme="majorHAnsi" w:cstheme="majorHAnsi"/>
          <w:sz w:val="24"/>
          <w:szCs w:val="24"/>
        </w:rPr>
        <w:t xml:space="preserve">Presentatie door Theo </w:t>
      </w:r>
      <w:proofErr w:type="spellStart"/>
      <w:r w:rsidR="00AD6B63">
        <w:rPr>
          <w:rFonts w:asciiTheme="majorHAnsi" w:hAnsiTheme="majorHAnsi" w:cstheme="majorHAnsi"/>
          <w:sz w:val="24"/>
          <w:szCs w:val="24"/>
        </w:rPr>
        <w:t>vd</w:t>
      </w:r>
      <w:proofErr w:type="spellEnd"/>
      <w:r w:rsidR="00AD6B63">
        <w:rPr>
          <w:rFonts w:asciiTheme="majorHAnsi" w:hAnsiTheme="majorHAnsi" w:cstheme="majorHAnsi"/>
          <w:sz w:val="24"/>
          <w:szCs w:val="24"/>
        </w:rPr>
        <w:t xml:space="preserve"> Bom</w:t>
      </w:r>
    </w:p>
    <w:p w14:paraId="334D981D" w14:textId="2E91F54C" w:rsidR="005869D4" w:rsidRPr="004602BB" w:rsidRDefault="003F054C" w:rsidP="003F054C">
      <w:pPr>
        <w:pStyle w:val="Geenafstand"/>
        <w:rPr>
          <w:rFonts w:asciiTheme="majorHAnsi" w:hAnsiTheme="majorHAnsi" w:cstheme="majorHAnsi"/>
          <w:color w:val="262626" w:themeColor="text1" w:themeTint="D9"/>
          <w:sz w:val="24"/>
          <w:szCs w:val="24"/>
        </w:rPr>
      </w:pPr>
      <w:r w:rsidRPr="003F054C">
        <w:rPr>
          <w:rFonts w:asciiTheme="majorHAnsi" w:hAnsiTheme="majorHAnsi" w:cstheme="majorHAnsi"/>
          <w:sz w:val="24"/>
          <w:szCs w:val="24"/>
        </w:rPr>
        <w:t>21.30   Afsluiting</w:t>
      </w:r>
      <w:r w:rsidR="005869D4" w:rsidRPr="004602BB">
        <w:rPr>
          <w:rFonts w:asciiTheme="majorHAnsi" w:hAnsiTheme="majorHAnsi" w:cstheme="majorHAnsi"/>
          <w:color w:val="262626" w:themeColor="text1" w:themeTint="D9"/>
          <w:sz w:val="24"/>
          <w:szCs w:val="24"/>
        </w:rPr>
        <w:tab/>
      </w:r>
    </w:p>
    <w:p w14:paraId="2ED37D7A" w14:textId="77777777" w:rsidR="00CF2FE2" w:rsidRPr="004602BB" w:rsidRDefault="00CF2FE2" w:rsidP="00CF2FE2">
      <w:pPr>
        <w:pStyle w:val="Geenafstand"/>
        <w:rPr>
          <w:rFonts w:asciiTheme="majorHAnsi" w:hAnsiTheme="majorHAnsi" w:cstheme="majorHAnsi"/>
          <w:b/>
          <w:bCs/>
          <w:sz w:val="24"/>
          <w:szCs w:val="24"/>
        </w:rPr>
      </w:pPr>
    </w:p>
    <w:p w14:paraId="3223619A" w14:textId="77777777" w:rsidR="00CF2FE2" w:rsidRPr="004602BB" w:rsidRDefault="00CF2FE2">
      <w:pPr>
        <w:rPr>
          <w:rFonts w:asciiTheme="majorHAnsi" w:hAnsiTheme="majorHAnsi" w:cstheme="majorHAnsi"/>
          <w:sz w:val="24"/>
          <w:szCs w:val="24"/>
        </w:rPr>
      </w:pPr>
    </w:p>
    <w:sectPr w:rsidR="00CF2FE2" w:rsidRPr="00460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2DC0"/>
    <w:multiLevelType w:val="hybridMultilevel"/>
    <w:tmpl w:val="9AE4B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401580"/>
    <w:multiLevelType w:val="hybridMultilevel"/>
    <w:tmpl w:val="F1D2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C0607A"/>
    <w:multiLevelType w:val="hybridMultilevel"/>
    <w:tmpl w:val="041CF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EB6542"/>
    <w:multiLevelType w:val="hybridMultilevel"/>
    <w:tmpl w:val="BB9AB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A9"/>
    <w:rsid w:val="003F054C"/>
    <w:rsid w:val="004602BB"/>
    <w:rsid w:val="0055405D"/>
    <w:rsid w:val="005869D4"/>
    <w:rsid w:val="00700746"/>
    <w:rsid w:val="007D4BA9"/>
    <w:rsid w:val="007E695D"/>
    <w:rsid w:val="008C1AF3"/>
    <w:rsid w:val="009F7131"/>
    <w:rsid w:val="00A766A2"/>
    <w:rsid w:val="00AD6B63"/>
    <w:rsid w:val="00AF5B57"/>
    <w:rsid w:val="00C87898"/>
    <w:rsid w:val="00CF2FE2"/>
    <w:rsid w:val="00D85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8BC"/>
  <w15:chartTrackingRefBased/>
  <w15:docId w15:val="{3B075946-7018-45B5-89A9-A43A6592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2FE2"/>
    <w:pPr>
      <w:ind w:left="720"/>
      <w:contextualSpacing/>
    </w:pPr>
    <w:rPr>
      <w:lang w:val="en-US"/>
    </w:rPr>
  </w:style>
  <w:style w:type="paragraph" w:styleId="Geenafstand">
    <w:name w:val="No Spacing"/>
    <w:uiPriority w:val="1"/>
    <w:qFormat/>
    <w:rsid w:val="00CF2FE2"/>
    <w:pPr>
      <w:spacing w:after="0" w:line="240" w:lineRule="auto"/>
    </w:pPr>
  </w:style>
  <w:style w:type="paragraph" w:styleId="Normaalweb">
    <w:name w:val="Normal (Web)"/>
    <w:basedOn w:val="Standaard"/>
    <w:uiPriority w:val="99"/>
    <w:semiHidden/>
    <w:unhideWhenUsed/>
    <w:rsid w:val="003F054C"/>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Fahner</dc:creator>
  <cp:keywords/>
  <dc:description/>
  <cp:lastModifiedBy>Faye Khater</cp:lastModifiedBy>
  <cp:revision>2</cp:revision>
  <dcterms:created xsi:type="dcterms:W3CDTF">2019-09-16T08:50:00Z</dcterms:created>
  <dcterms:modified xsi:type="dcterms:W3CDTF">2019-09-16T08:50:00Z</dcterms:modified>
</cp:coreProperties>
</file>